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5369" w:rsidRPr="005E5369" w:rsidRDefault="005E5369" w:rsidP="005E5369">
      <w:pPr>
        <w:shd w:val="clear" w:color="auto" w:fill="FFFFFF"/>
        <w:spacing w:after="0" w:line="630" w:lineRule="atLeast"/>
        <w:textAlignment w:val="center"/>
        <w:outlineLvl w:val="0"/>
        <w:rPr>
          <w:rFonts w:ascii="inherit" w:eastAsia="Times New Roman" w:hAnsi="inherit" w:cs="Arial"/>
          <w:b/>
          <w:bCs/>
          <w:color w:val="000000"/>
          <w:kern w:val="36"/>
          <w:sz w:val="32"/>
          <w:szCs w:val="32"/>
          <w:lang w:eastAsia="ru-RU"/>
        </w:rPr>
      </w:pPr>
      <w:r w:rsidRPr="005E5369">
        <w:rPr>
          <w:rFonts w:ascii="inherit" w:eastAsia="Times New Roman" w:hAnsi="inherit" w:cs="Arial"/>
          <w:b/>
          <w:bCs/>
          <w:color w:val="000000"/>
          <w:kern w:val="36"/>
          <w:sz w:val="32"/>
          <w:szCs w:val="32"/>
          <w:lang w:eastAsia="ru-RU"/>
        </w:rPr>
        <w:t>Растение, по степени опасности сравнимое с борщевиком и колорадским жуком, стремительно завоевывает Беларусь</w:t>
      </w:r>
    </w:p>
    <w:p w:rsidR="005E5369" w:rsidRPr="005E5369" w:rsidRDefault="005E5369" w:rsidP="005E5369">
      <w:pPr>
        <w:numPr>
          <w:ilvl w:val="0"/>
          <w:numId w:val="1"/>
        </w:numPr>
        <w:shd w:val="clear" w:color="auto" w:fill="FFFFFF"/>
        <w:spacing w:after="0" w:line="240" w:lineRule="auto"/>
        <w:ind w:left="0" w:right="75"/>
        <w:textAlignment w:val="top"/>
        <w:rPr>
          <w:rFonts w:ascii="inherit" w:eastAsia="Times New Roman" w:hAnsi="inherit" w:cs="Arial"/>
          <w:color w:val="333333"/>
          <w:sz w:val="2"/>
          <w:szCs w:val="2"/>
          <w:lang w:eastAsia="ru-RU"/>
        </w:rPr>
      </w:pPr>
    </w:p>
    <w:p w:rsidR="005E5369" w:rsidRPr="005E5369" w:rsidRDefault="005E5369" w:rsidP="005E5369">
      <w:pPr>
        <w:numPr>
          <w:ilvl w:val="0"/>
          <w:numId w:val="1"/>
        </w:numPr>
        <w:shd w:val="clear" w:color="auto" w:fill="FFFFFF"/>
        <w:spacing w:after="0" w:line="240" w:lineRule="auto"/>
        <w:ind w:left="0" w:right="75"/>
        <w:textAlignment w:val="top"/>
        <w:rPr>
          <w:rFonts w:ascii="inherit" w:eastAsia="Times New Roman" w:hAnsi="inherit" w:cs="Arial"/>
          <w:color w:val="333333"/>
          <w:sz w:val="2"/>
          <w:szCs w:val="2"/>
          <w:lang w:eastAsia="ru-RU"/>
        </w:rPr>
      </w:pPr>
    </w:p>
    <w:p w:rsidR="005E5369" w:rsidRPr="005E5369" w:rsidRDefault="005E5369" w:rsidP="005E5369">
      <w:pPr>
        <w:numPr>
          <w:ilvl w:val="0"/>
          <w:numId w:val="1"/>
        </w:numPr>
        <w:shd w:val="clear" w:color="auto" w:fill="FFFFFF"/>
        <w:spacing w:after="0" w:line="240" w:lineRule="auto"/>
        <w:ind w:left="0" w:right="75"/>
        <w:textAlignment w:val="top"/>
        <w:rPr>
          <w:rFonts w:ascii="inherit" w:eastAsia="Times New Roman" w:hAnsi="inherit" w:cs="Arial"/>
          <w:color w:val="333333"/>
          <w:sz w:val="2"/>
          <w:szCs w:val="2"/>
          <w:lang w:eastAsia="ru-RU"/>
        </w:rPr>
      </w:pPr>
    </w:p>
    <w:p w:rsidR="005E5369" w:rsidRPr="005E5369" w:rsidRDefault="005E5369" w:rsidP="005E5369">
      <w:pPr>
        <w:numPr>
          <w:ilvl w:val="0"/>
          <w:numId w:val="1"/>
        </w:numPr>
        <w:shd w:val="clear" w:color="auto" w:fill="FFFFFF"/>
        <w:spacing w:after="0" w:line="240" w:lineRule="auto"/>
        <w:ind w:left="0" w:right="75"/>
        <w:textAlignment w:val="top"/>
        <w:rPr>
          <w:rFonts w:ascii="inherit" w:eastAsia="Times New Roman" w:hAnsi="inherit" w:cs="Arial"/>
          <w:color w:val="333333"/>
          <w:sz w:val="2"/>
          <w:szCs w:val="2"/>
          <w:lang w:eastAsia="ru-RU"/>
        </w:rPr>
      </w:pPr>
    </w:p>
    <w:p w:rsidR="005E5369" w:rsidRPr="005E5369" w:rsidRDefault="005E5369" w:rsidP="005E5369">
      <w:pPr>
        <w:numPr>
          <w:ilvl w:val="0"/>
          <w:numId w:val="1"/>
        </w:numPr>
        <w:shd w:val="clear" w:color="auto" w:fill="FFFFFF"/>
        <w:spacing w:after="0" w:line="240" w:lineRule="auto"/>
        <w:ind w:left="0" w:right="75"/>
        <w:textAlignment w:val="top"/>
        <w:rPr>
          <w:rFonts w:ascii="inherit" w:eastAsia="Times New Roman" w:hAnsi="inherit" w:cs="Arial"/>
          <w:color w:val="333333"/>
          <w:sz w:val="2"/>
          <w:szCs w:val="2"/>
          <w:lang w:eastAsia="ru-RU"/>
        </w:rPr>
      </w:pPr>
    </w:p>
    <w:p w:rsidR="005E5369" w:rsidRPr="005E5369" w:rsidRDefault="005E5369" w:rsidP="005E536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top"/>
        <w:rPr>
          <w:rFonts w:ascii="inherit" w:eastAsia="Times New Roman" w:hAnsi="inherit" w:cs="Arial"/>
          <w:color w:val="333333"/>
          <w:sz w:val="2"/>
          <w:szCs w:val="2"/>
          <w:lang w:eastAsia="ru-RU"/>
        </w:rPr>
      </w:pPr>
    </w:p>
    <w:p w:rsidR="005E5369" w:rsidRPr="005E5369" w:rsidRDefault="005E5369" w:rsidP="005E53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5E5369">
        <w:rPr>
          <w:rFonts w:ascii="inherit" w:eastAsia="Times New Roman" w:hAnsi="inherit" w:cs="Arial"/>
          <w:b/>
          <w:bCs/>
          <w:color w:val="333333"/>
          <w:sz w:val="26"/>
          <w:szCs w:val="26"/>
          <w:bdr w:val="none" w:sz="0" w:space="0" w:color="auto" w:frame="1"/>
          <w:lang w:eastAsia="ru-RU"/>
        </w:rPr>
        <w:t>Беларуси угрожает стремительное распространен</w:t>
      </w:r>
      <w:bookmarkStart w:id="0" w:name="_GoBack"/>
      <w:bookmarkEnd w:id="0"/>
      <w:r w:rsidRPr="005E5369">
        <w:rPr>
          <w:rFonts w:ascii="inherit" w:eastAsia="Times New Roman" w:hAnsi="inherit" w:cs="Arial"/>
          <w:b/>
          <w:bCs/>
          <w:color w:val="333333"/>
          <w:sz w:val="26"/>
          <w:szCs w:val="26"/>
          <w:bdr w:val="none" w:sz="0" w:space="0" w:color="auto" w:frame="1"/>
          <w:lang w:eastAsia="ru-RU"/>
        </w:rPr>
        <w:t>ие золотарника канадского. Экологи предупреждают: по степени опасности для окружающей среды и благополучия человека этот чужеродный вид находится в одном ряду с борщевиком и колорадским жуком.</w:t>
      </w:r>
    </w:p>
    <w:p w:rsidR="005E5369" w:rsidRPr="005E5369" w:rsidRDefault="005E5369" w:rsidP="005E53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5E5369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 </w:t>
      </w:r>
    </w:p>
    <w:tbl>
      <w:tblPr>
        <w:tblW w:w="94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50"/>
      </w:tblGrid>
      <w:tr w:rsidR="005E5369" w:rsidRPr="005E5369" w:rsidTr="005E5369">
        <w:tc>
          <w:tcPr>
            <w:tcW w:w="0" w:type="auto"/>
            <w:vAlign w:val="center"/>
            <w:hideMark/>
          </w:tcPr>
          <w:p w:rsidR="005E5369" w:rsidRPr="005E5369" w:rsidRDefault="005E5369" w:rsidP="005E5369">
            <w:pPr>
              <w:spacing w:after="3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36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790B005" wp14:editId="256EEB7C">
                  <wp:extent cx="5905500" cy="3933825"/>
                  <wp:effectExtent l="0" t="0" r="0" b="9525"/>
                  <wp:docPr id="1" name="Рисунок 1" descr="Фото: пресс-служба проекта ПРООН/ГЭФ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Фото: пресс-служба проекта ПРООН/ГЭФ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0" cy="393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E5369" w:rsidRPr="005E5369" w:rsidRDefault="005E5369" w:rsidP="005E5369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5E5369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"Золотарник канадский уже сегодня наносит большой урон не только природе Беларуси, но и лесному и сельскому хозяйству. Сейчас этот процесс еще можно взять под контроль. Поэтому я обращаюсь к землепользователям: это наша с вами общая задача и общая ответственность. Если мы не остановим распространение золотарника сейчас, то уже через несколько лет данная работа потребует от нас несоизмеримо больше сил и средств", - цитирует слова начальник управления биологического и ландшафтного разнообразия Минприроды</w:t>
      </w:r>
      <w:r w:rsidRPr="005E5369">
        <w:rPr>
          <w:rFonts w:ascii="inherit" w:eastAsia="Times New Roman" w:hAnsi="inherit" w:cs="Arial"/>
          <w:b/>
          <w:bCs/>
          <w:color w:val="333333"/>
          <w:sz w:val="26"/>
          <w:szCs w:val="26"/>
          <w:bdr w:val="none" w:sz="0" w:space="0" w:color="auto" w:frame="1"/>
          <w:lang w:eastAsia="ru-RU"/>
        </w:rPr>
        <w:t> Наталья Минченко </w:t>
      </w:r>
      <w:r w:rsidRPr="005E5369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пресс-служба проекта ПРООН/ГЭФ "Биоразнообразие"</w:t>
      </w:r>
      <w:proofErr w:type="gramStart"/>
      <w:r w:rsidRPr="005E5369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, </w:t>
      </w:r>
      <w:r w:rsidRPr="005E5369">
        <w:rPr>
          <w:rFonts w:ascii="inherit" w:eastAsia="Times New Roman" w:hAnsi="inherit" w:cs="Arial"/>
          <w:b/>
          <w:bCs/>
          <w:color w:val="333333"/>
          <w:sz w:val="26"/>
          <w:szCs w:val="26"/>
          <w:bdr w:val="none" w:sz="0" w:space="0" w:color="auto" w:frame="1"/>
          <w:lang w:eastAsia="ru-RU"/>
        </w:rPr>
        <w:t>.</w:t>
      </w:r>
      <w:proofErr w:type="gramEnd"/>
      <w:r w:rsidRPr="005E5369">
        <w:rPr>
          <w:rFonts w:ascii="inherit" w:eastAsia="Times New Roman" w:hAnsi="inherit" w:cs="Arial"/>
          <w:b/>
          <w:bCs/>
          <w:color w:val="333333"/>
          <w:sz w:val="26"/>
          <w:szCs w:val="26"/>
          <w:bdr w:val="none" w:sz="0" w:space="0" w:color="auto" w:frame="1"/>
          <w:lang w:eastAsia="ru-RU"/>
        </w:rPr>
        <w:t> </w:t>
      </w:r>
      <w:r w:rsidRPr="005E5369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 </w:t>
      </w:r>
    </w:p>
    <w:p w:rsidR="005E5369" w:rsidRPr="005E5369" w:rsidRDefault="005E5369" w:rsidP="005E5369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5E5369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Агрессивному распространению золотарника канадского способствуют несколько факторов. Во-первых, в Беларуси он не встречает так называемых врагов из числа растений-конкурентов и насекомых. Во-вторых, каждый куст золотарника производит до 100 тысяч семян, которые отличаются очень высокой всхожестью – до 95%. В-третьих, корни золотарника вырабатывают ингибиторы – вещества, которые подавляют рост других растений. Вслед за этим исчезает большинство луговых насекомых, птиц, мелких млекопитающих. Таким образом, занимая любой участок, золотарник полностью изменяет его животный и растительный мир.  </w:t>
      </w:r>
    </w:p>
    <w:p w:rsidR="005E5369" w:rsidRPr="005E5369" w:rsidRDefault="005E5369" w:rsidP="005E5369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5E5369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В сумме это дает картину стремительного захвата золотарником все новых земель. Положение усложняется тем, что животные, в том числе дикие, не едят </w:t>
      </w:r>
      <w:r w:rsidRPr="005E5369">
        <w:rPr>
          <w:rFonts w:ascii="Arial" w:eastAsia="Times New Roman" w:hAnsi="Arial" w:cs="Arial"/>
          <w:color w:val="333333"/>
          <w:sz w:val="26"/>
          <w:szCs w:val="26"/>
          <w:lang w:eastAsia="ru-RU"/>
        </w:rPr>
        <w:lastRenderedPageBreak/>
        <w:t>золотарник. То есть занятые им территории нецелесообразно использовать как сенокосные и пастбищные земли.  </w:t>
      </w:r>
    </w:p>
    <w:p w:rsidR="005E5369" w:rsidRPr="005E5369" w:rsidRDefault="005E5369" w:rsidP="005E5369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5E5369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Золотарник канадский быстро закрепляется на лугах, пастбищах, выгонах, мелиорированных болотах, пустырях, лесных опушках, вырубках. Еще одну угрозу несет заселение золотарником лесов, где он распространяется по опушкам и вы</w:t>
      </w:r>
      <w:r>
        <w:rPr>
          <w:rFonts w:ascii="Arial" w:eastAsia="Times New Roman" w:hAnsi="Arial" w:cs="Arial"/>
          <w:color w:val="333333"/>
          <w:sz w:val="26"/>
          <w:szCs w:val="26"/>
          <w:lang w:eastAsia="ru-RU"/>
        </w:rPr>
        <w:t>рубкам, предупреждают эксперты.</w:t>
      </w:r>
    </w:p>
    <w:p w:rsidR="005E5369" w:rsidRPr="005E5369" w:rsidRDefault="005E5369" w:rsidP="005E5369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5E5369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"Прошу отнестись к этой проблеме очень серьезно. Если мы допустим проникновение золотарника в глубь леса, то в дальнейшем при </w:t>
      </w:r>
      <w:proofErr w:type="spellStart"/>
      <w:r w:rsidRPr="005E5369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лесовосстановлении</w:t>
      </w:r>
      <w:proofErr w:type="spellEnd"/>
      <w:r w:rsidRPr="005E5369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 нам придется проводить комплекс дополнительных мероприятий, что повлечет существенные затраты. Кроме того, потеря естественной растительности лесов негативно скажется на питании животных. Поэтому не допустить проникновение золотарника в лес – одна из наших основных задач", - подчеркивает начальник управления лесного хозяйства </w:t>
      </w:r>
      <w:proofErr w:type="spellStart"/>
      <w:r w:rsidRPr="005E5369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Минлесхоза</w:t>
      </w:r>
      <w:proofErr w:type="spellEnd"/>
      <w:r w:rsidRPr="005E5369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 </w:t>
      </w:r>
      <w:r w:rsidRPr="005E5369">
        <w:rPr>
          <w:rFonts w:ascii="inherit" w:eastAsia="Times New Roman" w:hAnsi="inherit" w:cs="Arial"/>
          <w:b/>
          <w:bCs/>
          <w:color w:val="333333"/>
          <w:sz w:val="26"/>
          <w:szCs w:val="26"/>
          <w:bdr w:val="none" w:sz="0" w:space="0" w:color="auto" w:frame="1"/>
          <w:lang w:eastAsia="ru-RU"/>
        </w:rPr>
        <w:t xml:space="preserve">Валентин </w:t>
      </w:r>
      <w:proofErr w:type="spellStart"/>
      <w:r w:rsidRPr="005E5369">
        <w:rPr>
          <w:rFonts w:ascii="inherit" w:eastAsia="Times New Roman" w:hAnsi="inherit" w:cs="Arial"/>
          <w:b/>
          <w:bCs/>
          <w:color w:val="333333"/>
          <w:sz w:val="26"/>
          <w:szCs w:val="26"/>
          <w:bdr w:val="none" w:sz="0" w:space="0" w:color="auto" w:frame="1"/>
          <w:lang w:eastAsia="ru-RU"/>
        </w:rPr>
        <w:t>Шатравко</w:t>
      </w:r>
      <w:proofErr w:type="spellEnd"/>
      <w:r w:rsidRPr="005E5369">
        <w:rPr>
          <w:rFonts w:ascii="inherit" w:eastAsia="Times New Roman" w:hAnsi="inherit" w:cs="Arial"/>
          <w:b/>
          <w:bCs/>
          <w:color w:val="333333"/>
          <w:sz w:val="26"/>
          <w:szCs w:val="26"/>
          <w:bdr w:val="none" w:sz="0" w:space="0" w:color="auto" w:frame="1"/>
          <w:lang w:eastAsia="ru-RU"/>
        </w:rPr>
        <w:t>.</w:t>
      </w:r>
    </w:p>
    <w:p w:rsidR="005E5369" w:rsidRPr="005E5369" w:rsidRDefault="005E5369" w:rsidP="005E536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5E5369">
        <w:rPr>
          <w:rFonts w:ascii="Arial" w:eastAsia="Times New Roman" w:hAnsi="Arial" w:cs="Arial"/>
          <w:color w:val="333333"/>
          <w:sz w:val="26"/>
          <w:szCs w:val="26"/>
          <w:lang w:eastAsia="ru-RU"/>
        </w:rPr>
        <w:br/>
        <w:t>Источником семян золотарника являются приусадебные участки и кладбища, где его выращивают как декоративную культуру. Оттуда золотарник распространяется на прилегающие леса и луга. Поэтому при создании клумб необходимо заменять его другими декоративными видами. </w:t>
      </w:r>
      <w:r w:rsidRPr="005E5369">
        <w:rPr>
          <w:rFonts w:ascii="Arial" w:eastAsia="Times New Roman" w:hAnsi="Arial" w:cs="Arial"/>
          <w:color w:val="333333"/>
          <w:sz w:val="26"/>
          <w:szCs w:val="26"/>
          <w:lang w:eastAsia="ru-RU"/>
        </w:rPr>
        <w:br/>
        <w:t> 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33"/>
        <w:gridCol w:w="5233"/>
      </w:tblGrid>
      <w:tr w:rsidR="005E5369" w:rsidRPr="005E5369" w:rsidTr="005E5369">
        <w:tc>
          <w:tcPr>
            <w:tcW w:w="0" w:type="auto"/>
            <w:vAlign w:val="center"/>
            <w:hideMark/>
          </w:tcPr>
          <w:p w:rsidR="005E5369" w:rsidRPr="005E5369" w:rsidRDefault="005E5369" w:rsidP="005E5369">
            <w:pPr>
              <w:spacing w:after="3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36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4BD7833" wp14:editId="0E9DE7D7">
                  <wp:extent cx="2857500" cy="1905000"/>
                  <wp:effectExtent l="0" t="0" r="0" b="0"/>
                  <wp:docPr id="2" name="Рисунок 2" descr="Фото: пресс-служба проекта ПРООН/ГЭФ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Фото: пресс-служба проекта ПРООН/ГЭФ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5E5369" w:rsidRPr="005E5369" w:rsidRDefault="005E5369" w:rsidP="005E5369">
            <w:pPr>
              <w:spacing w:after="3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36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3B901D7" wp14:editId="125D937A">
                  <wp:extent cx="2857500" cy="1905000"/>
                  <wp:effectExtent l="0" t="0" r="0" b="0"/>
                  <wp:docPr id="3" name="Рисунок 3" descr="Фото: пресс-служба проекта ПРООН/ГЭФ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Фото: пресс-служба проекта ПРООН/ГЭФ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E5369" w:rsidRPr="005E5369" w:rsidRDefault="005E5369" w:rsidP="005E536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5E5369">
        <w:rPr>
          <w:rFonts w:ascii="Arial" w:eastAsia="Times New Roman" w:hAnsi="Arial" w:cs="Arial"/>
          <w:color w:val="333333"/>
          <w:sz w:val="26"/>
          <w:szCs w:val="26"/>
          <w:lang w:eastAsia="ru-RU"/>
        </w:rPr>
        <w:br/>
        <w:t>Бороться с золотарником можно химическими и механическими методами. Скашивать опасный сорняк рекомендуется по мере отрастания до 15-20 см, то есть 3-4 раза за сезон. Альтернативой может быть однократное скашивание во второй половине августа до вызревания семян. В этом случае скошенные растения нужно обязательно утилизировать – сжечь или закомпостировать. Там, где золотарник занимает значительные площади, эффективным решением будет перепашка</w:t>
      </w:r>
      <w:r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 с подсевом многолетних злаков.</w:t>
      </w:r>
      <w:r w:rsidRPr="005E5369">
        <w:rPr>
          <w:rFonts w:ascii="Arial" w:eastAsia="Times New Roman" w:hAnsi="Arial" w:cs="Arial"/>
          <w:color w:val="333333"/>
          <w:sz w:val="26"/>
          <w:szCs w:val="26"/>
          <w:lang w:eastAsia="ru-RU"/>
        </w:rPr>
        <w:br/>
        <w:t>  </w:t>
      </w:r>
    </w:p>
    <w:p w:rsidR="00621059" w:rsidRDefault="005E5369" w:rsidP="005E5369">
      <w:pPr>
        <w:shd w:val="clear" w:color="auto" w:fill="FFFFFF"/>
        <w:spacing w:after="0" w:line="240" w:lineRule="auto"/>
      </w:pPr>
      <w:r w:rsidRPr="005E5369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Менеджер проекта "Биоразнообразие" </w:t>
      </w:r>
      <w:r w:rsidRPr="005E5369">
        <w:rPr>
          <w:rFonts w:ascii="inherit" w:eastAsia="Times New Roman" w:hAnsi="inherit" w:cs="Arial"/>
          <w:b/>
          <w:bCs/>
          <w:color w:val="333333"/>
          <w:sz w:val="26"/>
          <w:szCs w:val="26"/>
          <w:bdr w:val="none" w:sz="0" w:space="0" w:color="auto" w:frame="1"/>
          <w:lang w:eastAsia="ru-RU"/>
        </w:rPr>
        <w:t>Владимир Колтунов</w:t>
      </w:r>
      <w:r w:rsidRPr="005E5369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 отмечает: "В борьбе с золотарником канадским сегодня у нас пока еще есть небольшое преимущество, но это всего 3-4 года. Важно использовать его эффективно и сделать все возможное, чтобы взять золотарник под контроль. Для этого достаточно соблюдать простое правило – поддер</w:t>
      </w:r>
      <w:r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живать порядок на своей земле".</w:t>
      </w:r>
    </w:p>
    <w:sectPr w:rsidR="00621059" w:rsidSect="005E536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D5012D"/>
    <w:multiLevelType w:val="multilevel"/>
    <w:tmpl w:val="822C7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369"/>
    <w:rsid w:val="005E5369"/>
    <w:rsid w:val="00621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813BFE-C367-4A62-9F0C-4CF939AE8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728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53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00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7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46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355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787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86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49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176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98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78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06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545</Words>
  <Characters>3109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Win7Ultimate_x64</dc:creator>
  <cp:keywords/>
  <dc:description/>
  <cp:lastModifiedBy>Win7Ultimate_x64</cp:lastModifiedBy>
  <cp:revision>1</cp:revision>
  <dcterms:created xsi:type="dcterms:W3CDTF">2018-06-11T09:13:00Z</dcterms:created>
  <dcterms:modified xsi:type="dcterms:W3CDTF">2018-06-11T09:20:00Z</dcterms:modified>
</cp:coreProperties>
</file>